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6E" w:rsidRDefault="00A4316E" w:rsidP="00A4316E">
      <w:pPr>
        <w:spacing w:line="400" w:lineRule="exact"/>
        <w:rPr>
          <w:rFonts w:ascii="仿宋_GB2312" w:eastAsia="仿宋_GB2312" w:hAnsi="仿宋_GB2312" w:cs="黑体"/>
          <w:sz w:val="32"/>
          <w:szCs w:val="32"/>
        </w:rPr>
      </w:pPr>
      <w:r>
        <w:rPr>
          <w:rFonts w:ascii="仿宋_GB2312" w:eastAsia="仿宋_GB2312" w:hAnsi="宋体" w:hint="eastAsia"/>
          <w:spacing w:val="15"/>
          <w:sz w:val="32"/>
          <w:szCs w:val="32"/>
        </w:rPr>
        <w:t>附件</w:t>
      </w:r>
      <w:r>
        <w:rPr>
          <w:rFonts w:ascii="仿宋_GB2312" w:eastAsia="仿宋_GB2312" w:hint="eastAsia"/>
          <w:spacing w:val="15"/>
          <w:sz w:val="32"/>
          <w:szCs w:val="32"/>
        </w:rPr>
        <w:t>4</w:t>
      </w:r>
    </w:p>
    <w:tbl>
      <w:tblPr>
        <w:tblW w:w="14174" w:type="dxa"/>
        <w:tblLayout w:type="fixed"/>
        <w:tblLook w:val="04A0"/>
      </w:tblPr>
      <w:tblGrid>
        <w:gridCol w:w="881"/>
        <w:gridCol w:w="937"/>
        <w:gridCol w:w="882"/>
        <w:gridCol w:w="1018"/>
        <w:gridCol w:w="879"/>
        <w:gridCol w:w="879"/>
        <w:gridCol w:w="879"/>
        <w:gridCol w:w="882"/>
        <w:gridCol w:w="1236"/>
        <w:gridCol w:w="992"/>
        <w:gridCol w:w="853"/>
        <w:gridCol w:w="853"/>
        <w:gridCol w:w="709"/>
        <w:gridCol w:w="703"/>
        <w:gridCol w:w="709"/>
        <w:gridCol w:w="882"/>
      </w:tblGrid>
      <w:tr w:rsidR="00A4316E" w:rsidTr="00D30A9B">
        <w:trPr>
          <w:trHeight w:val="630"/>
        </w:trPr>
        <w:tc>
          <w:tcPr>
            <w:tcW w:w="141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6E" w:rsidRDefault="00A4316E" w:rsidP="00CD5ADB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义乌市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2017年</w:t>
            </w:r>
            <w:r w:rsidR="00CD5ADB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秋</w:t>
            </w: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季灭鼠工作统计表（市机关单位）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杀鼠剂品种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杀鼠剂生产单位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剂型及数量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粘鼠板（块）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毒饵盒（只）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防鼠设施（处）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鼠迹清理（处）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防治面积 (km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²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灭鼠窨井数量（个）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投入经费（万）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投入人、天数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组织宣传</w:t>
            </w:r>
          </w:p>
        </w:tc>
      </w:tr>
      <w:tr w:rsidR="00A4316E" w:rsidTr="00D30A9B">
        <w:trPr>
          <w:trHeight w:val="55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颗粒（KG)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蜡块(KG)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培训人数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报刊期次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广播次数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宣传单或折页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12652C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溴敌隆颗粒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12652C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浙江特菱杀虫药业有限公司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0.5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12652C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  <w:r w:rsidR="0012652C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12652C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溴敌隆蜡块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12652C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浙江特菱杀虫药业有限公司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4316E" w:rsidTr="00D30A9B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A4316E" w:rsidTr="00D30A9B">
        <w:trPr>
          <w:trHeight w:val="390"/>
        </w:trPr>
        <w:tc>
          <w:tcPr>
            <w:tcW w:w="103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584A4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填报单位（盖章）：</w:t>
            </w:r>
            <w:r w:rsidR="00D36952">
              <w:rPr>
                <w:rFonts w:ascii="宋体" w:hAnsi="宋体" w:cs="宋体" w:hint="eastAsia"/>
                <w:sz w:val="22"/>
                <w:szCs w:val="22"/>
              </w:rPr>
              <w:t>义乌工商职业技术学院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="00D36952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填报人：   </w:t>
            </w:r>
            <w:r w:rsidR="00F273E1">
              <w:rPr>
                <w:rFonts w:ascii="宋体" w:hAnsi="宋体" w:cs="宋体" w:hint="eastAsia"/>
                <w:sz w:val="22"/>
                <w:szCs w:val="22"/>
              </w:rPr>
              <w:t>吕美霞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         </w:t>
            </w:r>
            <w:r w:rsidR="00584A4B">
              <w:rPr>
                <w:rFonts w:ascii="宋体" w:hAnsi="宋体" w:cs="宋体" w:hint="eastAsia"/>
                <w:sz w:val="22"/>
                <w:szCs w:val="22"/>
              </w:rPr>
              <w:t>填报时间</w:t>
            </w:r>
            <w:r w:rsidR="00F273E1">
              <w:rPr>
                <w:rFonts w:ascii="宋体" w:hAnsi="宋体" w:cs="宋体" w:hint="eastAsia"/>
                <w:sz w:val="22"/>
                <w:szCs w:val="22"/>
              </w:rPr>
              <w:t>2017.</w:t>
            </w:r>
            <w:r w:rsidR="00584A4B">
              <w:rPr>
                <w:rFonts w:ascii="宋体" w:hAnsi="宋体" w:cs="宋体" w:hint="eastAsia"/>
                <w:sz w:val="22"/>
                <w:szCs w:val="22"/>
              </w:rPr>
              <w:t>11.16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4316E" w:rsidTr="00D30A9B">
        <w:trPr>
          <w:trHeight w:val="405"/>
        </w:trPr>
        <w:tc>
          <w:tcPr>
            <w:tcW w:w="103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备注：市机关各单位填写此表，系统内下属单位统一由主管部门汇总后上报市爱卫办。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6E" w:rsidRDefault="00A4316E" w:rsidP="00D30A9B"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B1079" w:rsidRDefault="000B1079"/>
    <w:sectPr w:rsidR="000B1079" w:rsidSect="00A43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16E"/>
    <w:rsid w:val="000B1079"/>
    <w:rsid w:val="0012652C"/>
    <w:rsid w:val="001D683C"/>
    <w:rsid w:val="00584A4B"/>
    <w:rsid w:val="0085655F"/>
    <w:rsid w:val="00A4316E"/>
    <w:rsid w:val="00A80CD5"/>
    <w:rsid w:val="00CD5ADB"/>
    <w:rsid w:val="00D36952"/>
    <w:rsid w:val="00F273E1"/>
    <w:rsid w:val="00F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2017-11-07T06:19:00Z</dcterms:created>
  <dc:creator>User</dc:creator>
  <lastModifiedBy>User</lastModifiedBy>
  <dcterms:modified xsi:type="dcterms:W3CDTF">2017-11-07T06:20:00Z</dcterms:modified>
  <revision>4</revision>
</coreProperties>
</file>